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D94A" w14:textId="13637357" w:rsidR="00151F3E" w:rsidRPr="0042756D" w:rsidRDefault="00EF4E49" w:rsidP="0042756D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123893693"/>
      <w:r w:rsidRPr="0042756D">
        <w:rPr>
          <w:rFonts w:ascii="Tahoma" w:hAnsi="Tahoma" w:cs="Tahoma"/>
          <w:b/>
          <w:bCs/>
          <w:sz w:val="24"/>
          <w:szCs w:val="24"/>
        </w:rPr>
        <w:t xml:space="preserve">Public Testimony for </w:t>
      </w:r>
      <w:r w:rsidRPr="0042756D">
        <w:rPr>
          <w:rFonts w:ascii="Tahoma" w:hAnsi="Tahoma" w:cs="Tahoma"/>
          <w:b/>
          <w:bCs/>
          <w:color w:val="000000"/>
          <w:sz w:val="24"/>
          <w:szCs w:val="24"/>
        </w:rPr>
        <w:t>*H.B. No. 5048 (COMM) AN ACT ADJUSTING THE STATE BUDGET FOR THE BIENNIUM ENDING JUNE 30</w:t>
      </w:r>
    </w:p>
    <w:p w14:paraId="3B06022D" w14:textId="77777777" w:rsidR="0042756D" w:rsidRDefault="0042756D" w:rsidP="003277D3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47C33F3" w14:textId="694C9BE8" w:rsidR="00386FC5" w:rsidRPr="00701059" w:rsidRDefault="00386FC5" w:rsidP="003277D3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701059">
        <w:rPr>
          <w:rFonts w:ascii="Tahoma" w:hAnsi="Tahoma" w:cs="Tahoma"/>
          <w:b/>
          <w:bCs/>
          <w:sz w:val="24"/>
          <w:szCs w:val="24"/>
        </w:rPr>
        <w:t>MEDICAID INCOME &amp; ASSETS</w:t>
      </w:r>
    </w:p>
    <w:p w14:paraId="637F80F0" w14:textId="63D2326D" w:rsidR="00652405" w:rsidRDefault="00991F01" w:rsidP="003277D3">
      <w:pPr>
        <w:spacing w:line="360" w:lineRule="auto"/>
        <w:rPr>
          <w:rFonts w:ascii="Tahoma" w:hAnsi="Tahoma" w:cs="Tahoma"/>
          <w:sz w:val="24"/>
          <w:szCs w:val="24"/>
        </w:rPr>
      </w:pPr>
      <w:r w:rsidRPr="00701059">
        <w:rPr>
          <w:rFonts w:ascii="Tahoma" w:hAnsi="Tahoma" w:cs="Tahoma"/>
          <w:sz w:val="24"/>
          <w:szCs w:val="24"/>
        </w:rPr>
        <w:t xml:space="preserve">AgingCT, </w:t>
      </w:r>
      <w:r w:rsidR="009901DF" w:rsidRPr="00701059">
        <w:rPr>
          <w:rFonts w:ascii="Tahoma" w:hAnsi="Tahoma" w:cs="Tahoma"/>
          <w:sz w:val="24"/>
          <w:szCs w:val="24"/>
        </w:rPr>
        <w:t xml:space="preserve">does not support </w:t>
      </w:r>
      <w:r w:rsidR="009901DF" w:rsidRPr="003469CF">
        <w:rPr>
          <w:rFonts w:ascii="Tahoma" w:hAnsi="Tahoma" w:cs="Tahoma"/>
          <w:b/>
          <w:bCs/>
          <w:sz w:val="24"/>
          <w:szCs w:val="24"/>
        </w:rPr>
        <w:t>H.B. No. 5048</w:t>
      </w:r>
      <w:r w:rsidR="00922ABA" w:rsidRPr="003469CF">
        <w:rPr>
          <w:rFonts w:ascii="Tahoma" w:hAnsi="Tahoma" w:cs="Tahoma"/>
          <w:b/>
          <w:bCs/>
          <w:sz w:val="24"/>
          <w:szCs w:val="24"/>
        </w:rPr>
        <w:t>,</w:t>
      </w:r>
      <w:r w:rsidR="00922ABA" w:rsidRPr="003469CF">
        <w:rPr>
          <w:rFonts w:ascii="Tahoma" w:hAnsi="Tahoma" w:cs="Tahoma"/>
          <w:b/>
          <w:bCs/>
          <w:color w:val="000000"/>
          <w:sz w:val="24"/>
          <w:szCs w:val="24"/>
        </w:rPr>
        <w:t xml:space="preserve"> (COMM) AN ACT ADJUSTING THE STATE BUDGET FOR THE BIENNIUM ENDING JUNE 30</w:t>
      </w:r>
      <w:r w:rsidR="00F63BAE" w:rsidRPr="00701059">
        <w:rPr>
          <w:rFonts w:ascii="Tahoma" w:hAnsi="Tahoma" w:cs="Tahoma"/>
          <w:color w:val="000000"/>
          <w:sz w:val="24"/>
          <w:szCs w:val="24"/>
        </w:rPr>
        <w:t xml:space="preserve">.  </w:t>
      </w:r>
      <w:r w:rsidR="00151F3E" w:rsidRPr="00701059">
        <w:rPr>
          <w:rFonts w:ascii="Tahoma" w:hAnsi="Tahoma" w:cs="Tahoma"/>
          <w:sz w:val="24"/>
          <w:szCs w:val="24"/>
        </w:rPr>
        <w:t xml:space="preserve">We </w:t>
      </w:r>
      <w:r w:rsidR="00221E3E" w:rsidRPr="00701059">
        <w:rPr>
          <w:rFonts w:ascii="Tahoma" w:hAnsi="Tahoma" w:cs="Tahoma"/>
          <w:sz w:val="24"/>
          <w:szCs w:val="24"/>
        </w:rPr>
        <w:t xml:space="preserve">ask the legislators to </w:t>
      </w:r>
      <w:r w:rsidR="005E5ADA" w:rsidRPr="00701059">
        <w:rPr>
          <w:rFonts w:ascii="Tahoma" w:hAnsi="Tahoma" w:cs="Tahoma"/>
          <w:sz w:val="24"/>
          <w:szCs w:val="24"/>
        </w:rPr>
        <w:t xml:space="preserve">increase </w:t>
      </w:r>
      <w:r w:rsidR="00221E3E" w:rsidRPr="00701059">
        <w:rPr>
          <w:rFonts w:ascii="Tahoma" w:hAnsi="Tahoma" w:cs="Tahoma"/>
          <w:sz w:val="24"/>
          <w:szCs w:val="24"/>
        </w:rPr>
        <w:t>the Medicaid, HUSKY</w:t>
      </w:r>
      <w:r w:rsidR="00151F3E" w:rsidRPr="00701059">
        <w:rPr>
          <w:rFonts w:ascii="Tahoma" w:hAnsi="Tahoma" w:cs="Tahoma"/>
          <w:sz w:val="24"/>
          <w:szCs w:val="24"/>
        </w:rPr>
        <w:t xml:space="preserve"> </w:t>
      </w:r>
      <w:r w:rsidR="00221E3E" w:rsidRPr="00701059">
        <w:rPr>
          <w:rFonts w:ascii="Tahoma" w:hAnsi="Tahoma" w:cs="Tahoma"/>
          <w:sz w:val="24"/>
          <w:szCs w:val="24"/>
        </w:rPr>
        <w:t xml:space="preserve">C asset limit </w:t>
      </w:r>
      <w:r w:rsidR="005E5ADA" w:rsidRPr="00701059">
        <w:rPr>
          <w:rFonts w:ascii="Tahoma" w:hAnsi="Tahoma" w:cs="Tahoma"/>
          <w:sz w:val="24"/>
          <w:szCs w:val="24"/>
        </w:rPr>
        <w:t xml:space="preserve">to </w:t>
      </w:r>
      <w:r w:rsidR="00E067B0" w:rsidRPr="00701059">
        <w:rPr>
          <w:rFonts w:ascii="Tahoma" w:hAnsi="Tahoma" w:cs="Tahoma"/>
          <w:sz w:val="24"/>
          <w:szCs w:val="24"/>
        </w:rPr>
        <w:t xml:space="preserve">a minimum, </w:t>
      </w:r>
      <w:r w:rsidR="005E5ADA" w:rsidRPr="00701059">
        <w:rPr>
          <w:rFonts w:ascii="Tahoma" w:hAnsi="Tahoma" w:cs="Tahoma"/>
          <w:sz w:val="24"/>
          <w:szCs w:val="24"/>
        </w:rPr>
        <w:t>$1</w:t>
      </w:r>
      <w:r w:rsidR="00E067B0" w:rsidRPr="00701059">
        <w:rPr>
          <w:rFonts w:ascii="Tahoma" w:hAnsi="Tahoma" w:cs="Tahoma"/>
          <w:sz w:val="24"/>
          <w:szCs w:val="24"/>
        </w:rPr>
        <w:t>5</w:t>
      </w:r>
      <w:r w:rsidR="005E5ADA" w:rsidRPr="00701059">
        <w:rPr>
          <w:rFonts w:ascii="Tahoma" w:hAnsi="Tahoma" w:cs="Tahoma"/>
          <w:sz w:val="24"/>
          <w:szCs w:val="24"/>
        </w:rPr>
        <w:t>,000 single/$</w:t>
      </w:r>
      <w:r w:rsidR="00E067B0" w:rsidRPr="00701059">
        <w:rPr>
          <w:rFonts w:ascii="Tahoma" w:hAnsi="Tahoma" w:cs="Tahoma"/>
          <w:sz w:val="24"/>
          <w:szCs w:val="24"/>
        </w:rPr>
        <w:t>2</w:t>
      </w:r>
      <w:r w:rsidR="005E5ADA" w:rsidRPr="00701059">
        <w:rPr>
          <w:rFonts w:ascii="Tahoma" w:hAnsi="Tahoma" w:cs="Tahoma"/>
          <w:sz w:val="24"/>
          <w:szCs w:val="24"/>
        </w:rPr>
        <w:t xml:space="preserve">5,000 couple </w:t>
      </w:r>
      <w:r w:rsidR="00221E3E" w:rsidRPr="00701059">
        <w:rPr>
          <w:rFonts w:ascii="Tahoma" w:hAnsi="Tahoma" w:cs="Tahoma"/>
          <w:sz w:val="24"/>
          <w:szCs w:val="24"/>
        </w:rPr>
        <w:t>and to increase the income limit to 138% of the federal poverty level or $1,</w:t>
      </w:r>
      <w:r w:rsidR="003440DC">
        <w:rPr>
          <w:rFonts w:ascii="Tahoma" w:hAnsi="Tahoma" w:cs="Tahoma"/>
          <w:sz w:val="24"/>
          <w:szCs w:val="24"/>
        </w:rPr>
        <w:t>789</w:t>
      </w:r>
      <w:r w:rsidR="00221E3E" w:rsidRPr="00701059">
        <w:rPr>
          <w:rFonts w:ascii="Tahoma" w:hAnsi="Tahoma" w:cs="Tahoma"/>
          <w:sz w:val="24"/>
          <w:szCs w:val="24"/>
        </w:rPr>
        <w:t xml:space="preserve">/month. </w:t>
      </w:r>
      <w:r w:rsidR="003277D3" w:rsidRPr="00701059">
        <w:rPr>
          <w:rFonts w:ascii="Tahoma" w:hAnsi="Tahoma" w:cs="Tahoma"/>
          <w:sz w:val="24"/>
          <w:szCs w:val="24"/>
        </w:rPr>
        <w:t xml:space="preserve">HUSKY C has by far the most restrictive eligibility rules of </w:t>
      </w:r>
      <w:r w:rsidR="003277D3" w:rsidRPr="00701059">
        <w:rPr>
          <w:rFonts w:ascii="Tahoma" w:hAnsi="Tahoma" w:cs="Tahoma"/>
          <w:b/>
          <w:bCs/>
          <w:sz w:val="24"/>
          <w:szCs w:val="24"/>
        </w:rPr>
        <w:t>any</w:t>
      </w:r>
      <w:r w:rsidR="003277D3" w:rsidRPr="00701059">
        <w:rPr>
          <w:rFonts w:ascii="Tahoma" w:hAnsi="Tahoma" w:cs="Tahoma"/>
          <w:sz w:val="24"/>
          <w:szCs w:val="24"/>
        </w:rPr>
        <w:t xml:space="preserve"> Medicaid program, with an extremely low effective income limit of just $1,211/month</w:t>
      </w:r>
      <w:r w:rsidR="003277D3" w:rsidRPr="00701059">
        <w:rPr>
          <w:rFonts w:ascii="Tahoma" w:hAnsi="Tahoma" w:cs="Tahoma"/>
          <w:sz w:val="24"/>
          <w:szCs w:val="24"/>
        </w:rPr>
        <w:t xml:space="preserve"> </w:t>
      </w:r>
      <w:r w:rsidR="003277D3" w:rsidRPr="00701059">
        <w:rPr>
          <w:rFonts w:ascii="Tahoma" w:hAnsi="Tahoma" w:cs="Tahoma"/>
          <w:sz w:val="24"/>
          <w:szCs w:val="24"/>
        </w:rPr>
        <w:t>and an asset limit of $1</w:t>
      </w:r>
      <w:r w:rsidR="001B3BAF" w:rsidRPr="00701059">
        <w:rPr>
          <w:rFonts w:ascii="Tahoma" w:hAnsi="Tahoma" w:cs="Tahoma"/>
          <w:sz w:val="24"/>
          <w:szCs w:val="24"/>
        </w:rPr>
        <w:t>,</w:t>
      </w:r>
      <w:r w:rsidR="003277D3" w:rsidRPr="00701059">
        <w:rPr>
          <w:rFonts w:ascii="Tahoma" w:hAnsi="Tahoma" w:cs="Tahoma"/>
          <w:sz w:val="24"/>
          <w:szCs w:val="24"/>
        </w:rPr>
        <w:t>600 ($2</w:t>
      </w:r>
      <w:r w:rsidR="001B3BAF" w:rsidRPr="00701059">
        <w:rPr>
          <w:rFonts w:ascii="Tahoma" w:hAnsi="Tahoma" w:cs="Tahoma"/>
          <w:sz w:val="24"/>
          <w:szCs w:val="24"/>
        </w:rPr>
        <w:t>,</w:t>
      </w:r>
      <w:r w:rsidR="003277D3" w:rsidRPr="00701059">
        <w:rPr>
          <w:rFonts w:ascii="Tahoma" w:hAnsi="Tahoma" w:cs="Tahoma"/>
          <w:sz w:val="24"/>
          <w:szCs w:val="24"/>
        </w:rPr>
        <w:t xml:space="preserve">400 for a couple).  </w:t>
      </w:r>
      <w:r w:rsidR="00151F3E" w:rsidRPr="00701059">
        <w:rPr>
          <w:rFonts w:ascii="Tahoma" w:hAnsi="Tahoma" w:cs="Tahoma"/>
          <w:sz w:val="24"/>
          <w:szCs w:val="24"/>
        </w:rPr>
        <w:t xml:space="preserve">At the current income and asset limits, Medicaid eligible residents are unable to </w:t>
      </w:r>
      <w:r w:rsidR="00545766" w:rsidRPr="00701059">
        <w:rPr>
          <w:rFonts w:ascii="Tahoma" w:hAnsi="Tahoma" w:cs="Tahoma"/>
          <w:sz w:val="24"/>
          <w:szCs w:val="24"/>
        </w:rPr>
        <w:t>save</w:t>
      </w:r>
      <w:r w:rsidR="00151F3E" w:rsidRPr="00701059">
        <w:rPr>
          <w:rFonts w:ascii="Tahoma" w:hAnsi="Tahoma" w:cs="Tahoma"/>
          <w:sz w:val="24"/>
          <w:szCs w:val="24"/>
        </w:rPr>
        <w:t xml:space="preserve"> for any emergency that reduces monthly income without </w:t>
      </w:r>
      <w:r w:rsidR="0042756D">
        <w:rPr>
          <w:rFonts w:ascii="Tahoma" w:hAnsi="Tahoma" w:cs="Tahoma"/>
          <w:sz w:val="24"/>
          <w:szCs w:val="24"/>
        </w:rPr>
        <w:t>the threat of running short of funds for</w:t>
      </w:r>
      <w:r w:rsidR="00545766" w:rsidRPr="00701059">
        <w:rPr>
          <w:rFonts w:ascii="Tahoma" w:hAnsi="Tahoma" w:cs="Tahoma"/>
          <w:sz w:val="24"/>
          <w:szCs w:val="24"/>
        </w:rPr>
        <w:t xml:space="preserve"> basic needs</w:t>
      </w:r>
      <w:r w:rsidR="00151F3E" w:rsidRPr="00701059">
        <w:rPr>
          <w:rFonts w:ascii="Tahoma" w:hAnsi="Tahoma" w:cs="Tahoma"/>
          <w:sz w:val="24"/>
          <w:szCs w:val="24"/>
        </w:rPr>
        <w:t>.</w:t>
      </w:r>
    </w:p>
    <w:p w14:paraId="267F910B" w14:textId="77777777" w:rsidR="0042756D" w:rsidRPr="0042756D" w:rsidRDefault="0042756D" w:rsidP="003277D3">
      <w:pPr>
        <w:spacing w:line="360" w:lineRule="auto"/>
        <w:rPr>
          <w:rStyle w:val="Strong"/>
          <w:rFonts w:ascii="Tahoma" w:hAnsi="Tahoma" w:cs="Tahoma"/>
          <w:b w:val="0"/>
          <w:bCs w:val="0"/>
          <w:sz w:val="16"/>
          <w:szCs w:val="16"/>
        </w:rPr>
      </w:pPr>
    </w:p>
    <w:p w14:paraId="60E65CFA" w14:textId="77777777" w:rsidR="0042756D" w:rsidRDefault="00652405" w:rsidP="003277D3">
      <w:pPr>
        <w:spacing w:line="360" w:lineRule="auto"/>
        <w:rPr>
          <w:rStyle w:val="Strong"/>
          <w:rFonts w:ascii="Tahoma" w:hAnsi="Tahoma" w:cs="Tahoma"/>
          <w:color w:val="393D40"/>
          <w:sz w:val="24"/>
          <w:szCs w:val="24"/>
          <w:bdr w:val="none" w:sz="0" w:space="0" w:color="auto" w:frame="1"/>
          <w:shd w:val="clear" w:color="auto" w:fill="FFFFFF"/>
        </w:rPr>
      </w:pPr>
      <w:r w:rsidRPr="00701059">
        <w:rPr>
          <w:rStyle w:val="Strong"/>
          <w:rFonts w:ascii="Tahoma" w:hAnsi="Tahoma" w:cs="Tahoma"/>
          <w:color w:val="393D40"/>
          <w:sz w:val="24"/>
          <w:szCs w:val="24"/>
          <w:bdr w:val="none" w:sz="0" w:space="0" w:color="auto" w:frame="1"/>
          <w:shd w:val="clear" w:color="auto" w:fill="FFFFFF"/>
        </w:rPr>
        <w:t>ASSETS</w:t>
      </w:r>
    </w:p>
    <w:p w14:paraId="1BCAF197" w14:textId="4F6EADBB" w:rsidR="00652405" w:rsidRPr="00701059" w:rsidRDefault="00652405" w:rsidP="003277D3">
      <w:pPr>
        <w:spacing w:line="360" w:lineRule="auto"/>
        <w:rPr>
          <w:rFonts w:ascii="Tahoma" w:hAnsi="Tahoma" w:cs="Tahoma"/>
          <w:sz w:val="24"/>
          <w:szCs w:val="24"/>
        </w:rPr>
      </w:pPr>
      <w:r w:rsidRPr="00701059">
        <w:rPr>
          <w:rStyle w:val="Strong"/>
          <w:rFonts w:ascii="Tahoma" w:hAnsi="Tahoma" w:cs="Tahoma"/>
          <w:b w:val="0"/>
          <w:bCs w:val="0"/>
          <w:color w:val="393D40"/>
          <w:sz w:val="24"/>
          <w:szCs w:val="24"/>
          <w:bdr w:val="none" w:sz="0" w:space="0" w:color="auto" w:frame="1"/>
          <w:shd w:val="clear" w:color="auto" w:fill="FFFFFF"/>
        </w:rPr>
        <w:t xml:space="preserve">Over half of </w:t>
      </w:r>
      <w:r w:rsidR="00631C1C" w:rsidRPr="00701059">
        <w:rPr>
          <w:rStyle w:val="Strong"/>
          <w:rFonts w:ascii="Tahoma" w:hAnsi="Tahoma" w:cs="Tahoma"/>
          <w:b w:val="0"/>
          <w:bCs w:val="0"/>
          <w:color w:val="393D40"/>
          <w:sz w:val="24"/>
          <w:szCs w:val="24"/>
          <w:bdr w:val="none" w:sz="0" w:space="0" w:color="auto" w:frame="1"/>
          <w:shd w:val="clear" w:color="auto" w:fill="FFFFFF"/>
        </w:rPr>
        <w:t xml:space="preserve">thirty-four </w:t>
      </w:r>
      <w:r w:rsidRPr="00701059">
        <w:rPr>
          <w:rStyle w:val="Strong"/>
          <w:rFonts w:ascii="Tahoma" w:hAnsi="Tahoma" w:cs="Tahoma"/>
          <w:b w:val="0"/>
          <w:bCs w:val="0"/>
          <w:color w:val="393D40"/>
          <w:sz w:val="24"/>
          <w:szCs w:val="24"/>
          <w:bdr w:val="none" w:sz="0" w:space="0" w:color="auto" w:frame="1"/>
          <w:shd w:val="clear" w:color="auto" w:fill="FFFFFF"/>
        </w:rPr>
        <w:t>states (19 of 34) set their medically needy asset limit at the SSI level ($2,000 for an individual and $3,000 for a couple).</w:t>
      </w:r>
      <w:r w:rsidRPr="00701059">
        <w:rPr>
          <w:rStyle w:val="Strong"/>
          <w:rFonts w:ascii="Tahoma" w:hAnsi="Tahoma" w:cs="Tahoma"/>
          <w:color w:val="393D4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01059">
        <w:rPr>
          <w:rFonts w:ascii="Tahoma" w:hAnsi="Tahoma" w:cs="Tahoma"/>
          <w:color w:val="393D40"/>
          <w:sz w:val="24"/>
          <w:szCs w:val="24"/>
          <w:shd w:val="clear" w:color="auto" w:fill="FFFFFF"/>
        </w:rPr>
        <w:t xml:space="preserve">Connecticut has a more restrictive medically needy asset limit ($1,600 for an individual and $2,400 for a couple). The other 14 states have more generous medically needy asset </w:t>
      </w:r>
      <w:r w:rsidR="0042756D">
        <w:rPr>
          <w:rFonts w:ascii="Tahoma" w:hAnsi="Tahoma" w:cs="Tahoma"/>
          <w:color w:val="393D40"/>
          <w:sz w:val="24"/>
          <w:szCs w:val="24"/>
          <w:shd w:val="clear" w:color="auto" w:fill="FFFFFF"/>
        </w:rPr>
        <w:t xml:space="preserve">limits </w:t>
      </w:r>
      <w:r w:rsidRPr="00701059">
        <w:rPr>
          <w:rFonts w:ascii="Tahoma" w:hAnsi="Tahoma" w:cs="Tahoma"/>
          <w:color w:val="393D40"/>
          <w:sz w:val="24"/>
          <w:szCs w:val="24"/>
          <w:shd w:val="clear" w:color="auto" w:fill="FFFFFF"/>
        </w:rPr>
        <w:t>ranging from $2,400 for an individual in Pennsylvania to $</w:t>
      </w:r>
      <w:r w:rsidR="00631C1C" w:rsidRPr="00701059">
        <w:rPr>
          <w:rFonts w:ascii="Tahoma" w:hAnsi="Tahoma" w:cs="Tahoma"/>
          <w:color w:val="393D40"/>
          <w:sz w:val="24"/>
          <w:szCs w:val="24"/>
          <w:shd w:val="clear" w:color="auto" w:fill="FFFFFF"/>
        </w:rPr>
        <w:t>30,120</w:t>
      </w:r>
      <w:r w:rsidRPr="00701059">
        <w:rPr>
          <w:rFonts w:ascii="Tahoma" w:hAnsi="Tahoma" w:cs="Tahoma"/>
          <w:color w:val="393D40"/>
          <w:sz w:val="24"/>
          <w:szCs w:val="24"/>
          <w:shd w:val="clear" w:color="auto" w:fill="FFFFFF"/>
        </w:rPr>
        <w:t xml:space="preserve"> in New York. </w:t>
      </w:r>
    </w:p>
    <w:p w14:paraId="0A6378F0" w14:textId="77777777" w:rsidR="00652405" w:rsidRPr="0042756D" w:rsidRDefault="00652405" w:rsidP="003277D3">
      <w:pPr>
        <w:spacing w:line="360" w:lineRule="auto"/>
        <w:rPr>
          <w:rFonts w:ascii="Tahoma" w:hAnsi="Tahoma" w:cs="Tahoma"/>
          <w:sz w:val="16"/>
          <w:szCs w:val="16"/>
        </w:rPr>
      </w:pPr>
    </w:p>
    <w:p w14:paraId="0A119FDC" w14:textId="7E3A8CE2" w:rsidR="00701059" w:rsidRPr="00701059" w:rsidRDefault="005E5ADA" w:rsidP="00701059">
      <w:pPr>
        <w:spacing w:line="360" w:lineRule="auto"/>
        <w:rPr>
          <w:rFonts w:ascii="Tahoma" w:hAnsi="Tahoma" w:cs="Tahoma"/>
          <w:sz w:val="24"/>
          <w:szCs w:val="24"/>
        </w:rPr>
      </w:pPr>
      <w:r w:rsidRPr="00701059">
        <w:rPr>
          <w:rFonts w:ascii="Tahoma" w:hAnsi="Tahoma" w:cs="Tahoma"/>
          <w:sz w:val="24"/>
          <w:szCs w:val="24"/>
        </w:rPr>
        <w:t xml:space="preserve">This proposed </w:t>
      </w:r>
      <w:r w:rsidR="008C2F75" w:rsidRPr="00701059">
        <w:rPr>
          <w:rFonts w:ascii="Tahoma" w:hAnsi="Tahoma" w:cs="Tahoma"/>
          <w:sz w:val="24"/>
          <w:szCs w:val="24"/>
        </w:rPr>
        <w:t xml:space="preserve">asset </w:t>
      </w:r>
      <w:r w:rsidRPr="00701059">
        <w:rPr>
          <w:rFonts w:ascii="Tahoma" w:hAnsi="Tahoma" w:cs="Tahoma"/>
          <w:sz w:val="24"/>
          <w:szCs w:val="24"/>
        </w:rPr>
        <w:t xml:space="preserve">increase would allow residents to plan for financial emergencies, including home repairs, car repairs, </w:t>
      </w:r>
      <w:r w:rsidR="00652405" w:rsidRPr="00701059">
        <w:rPr>
          <w:rFonts w:ascii="Tahoma" w:hAnsi="Tahoma" w:cs="Tahoma"/>
          <w:sz w:val="24"/>
          <w:szCs w:val="24"/>
        </w:rPr>
        <w:t xml:space="preserve">funerals, </w:t>
      </w:r>
      <w:r w:rsidRPr="00701059">
        <w:rPr>
          <w:rFonts w:ascii="Tahoma" w:hAnsi="Tahoma" w:cs="Tahoma"/>
          <w:sz w:val="24"/>
          <w:szCs w:val="24"/>
        </w:rPr>
        <w:t xml:space="preserve">rent increases and other emergencies while qualifying for long-term and other medical care services in the community.  </w:t>
      </w:r>
      <w:r w:rsidR="00151F3E" w:rsidRPr="00701059">
        <w:rPr>
          <w:rFonts w:ascii="Tahoma" w:hAnsi="Tahoma" w:cs="Tahoma"/>
          <w:sz w:val="24"/>
          <w:szCs w:val="24"/>
        </w:rPr>
        <w:t xml:space="preserve">These limits </w:t>
      </w:r>
      <w:r w:rsidR="00742910" w:rsidRPr="00701059">
        <w:rPr>
          <w:rFonts w:ascii="Tahoma" w:hAnsi="Tahoma" w:cs="Tahoma"/>
          <w:sz w:val="24"/>
          <w:szCs w:val="24"/>
        </w:rPr>
        <w:t>affect</w:t>
      </w:r>
      <w:r w:rsidR="00151F3E" w:rsidRPr="00701059">
        <w:rPr>
          <w:rFonts w:ascii="Tahoma" w:hAnsi="Tahoma" w:cs="Tahoma"/>
          <w:sz w:val="24"/>
          <w:szCs w:val="24"/>
        </w:rPr>
        <w:t xml:space="preserve"> older adults and persons with disabilities who are no longer able to work and may have outlived their resources.  </w:t>
      </w:r>
      <w:r w:rsidR="00754F89" w:rsidRPr="00701059">
        <w:rPr>
          <w:rFonts w:ascii="Tahoma" w:hAnsi="Tahoma" w:cs="Tahoma"/>
          <w:sz w:val="24"/>
          <w:szCs w:val="24"/>
        </w:rPr>
        <w:t xml:space="preserve">If an older adult must move to safe, affordable senior housing, the $1,600 asset maximum makes it impossible to pay security deposit plus the cost of the move.  </w:t>
      </w:r>
    </w:p>
    <w:p w14:paraId="4CD27649" w14:textId="77777777" w:rsidR="00701059" w:rsidRPr="00701059" w:rsidRDefault="00701059" w:rsidP="00A663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087DC84" w14:textId="612E6B2D" w:rsidR="00A663A9" w:rsidRPr="00701059" w:rsidRDefault="00652405" w:rsidP="00A663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701059">
        <w:rPr>
          <w:rFonts w:ascii="Tahoma" w:hAnsi="Tahoma" w:cs="Tahoma"/>
          <w:b/>
          <w:bCs/>
          <w:sz w:val="24"/>
          <w:szCs w:val="24"/>
        </w:rPr>
        <w:t>INCOME</w:t>
      </w:r>
    </w:p>
    <w:p w14:paraId="35953D0A" w14:textId="6C40BFA7" w:rsidR="008A04DA" w:rsidRPr="00701059" w:rsidRDefault="00A663A9" w:rsidP="00C71D37">
      <w:pPr>
        <w:spacing w:line="360" w:lineRule="auto"/>
        <w:rPr>
          <w:rFonts w:ascii="Tahoma" w:hAnsi="Tahoma" w:cs="Tahoma"/>
          <w:sz w:val="24"/>
          <w:szCs w:val="24"/>
        </w:rPr>
      </w:pPr>
      <w:r w:rsidRPr="00701059">
        <w:rPr>
          <w:rFonts w:ascii="Tahoma" w:hAnsi="Tahoma" w:cs="Tahoma"/>
          <w:sz w:val="24"/>
          <w:szCs w:val="24"/>
        </w:rPr>
        <w:t xml:space="preserve">The income limit for HUSKY C is currently $1211/month but </w:t>
      </w:r>
      <w:r w:rsidRPr="00701059">
        <w:rPr>
          <w:rFonts w:ascii="Tahoma" w:hAnsi="Tahoma" w:cs="Tahoma"/>
          <w:sz w:val="24"/>
          <w:szCs w:val="24"/>
        </w:rPr>
        <w:t xml:space="preserve">was </w:t>
      </w:r>
      <w:r w:rsidRPr="00701059">
        <w:rPr>
          <w:rFonts w:ascii="Tahoma" w:hAnsi="Tahoma" w:cs="Tahoma"/>
          <w:sz w:val="24"/>
          <w:szCs w:val="24"/>
        </w:rPr>
        <w:t xml:space="preserve">scheduled to increase </w:t>
      </w:r>
      <w:r w:rsidR="002C6F5C" w:rsidRPr="00701059">
        <w:rPr>
          <w:rFonts w:ascii="Tahoma" w:hAnsi="Tahoma" w:cs="Tahoma"/>
          <w:sz w:val="24"/>
          <w:szCs w:val="24"/>
        </w:rPr>
        <w:t xml:space="preserve">to </w:t>
      </w:r>
      <w:r w:rsidR="002C6F5C" w:rsidRPr="00701059">
        <w:rPr>
          <w:rFonts w:ascii="Tahoma" w:hAnsi="Tahoma" w:cs="Tahoma"/>
          <w:sz w:val="24"/>
          <w:szCs w:val="24"/>
        </w:rPr>
        <w:t>$1789/month</w:t>
      </w:r>
      <w:r w:rsidRPr="00701059">
        <w:rPr>
          <w:rFonts w:ascii="Tahoma" w:hAnsi="Tahoma" w:cs="Tahoma"/>
          <w:sz w:val="24"/>
          <w:szCs w:val="24"/>
        </w:rPr>
        <w:t xml:space="preserve"> in October of 2024. </w:t>
      </w:r>
      <w:r w:rsidRPr="00701059">
        <w:rPr>
          <w:rFonts w:ascii="Tahoma" w:hAnsi="Tahoma" w:cs="Tahoma"/>
          <w:sz w:val="24"/>
          <w:szCs w:val="24"/>
        </w:rPr>
        <w:t xml:space="preserve"> </w:t>
      </w:r>
      <w:r w:rsidR="002C6F5C" w:rsidRPr="00701059">
        <w:rPr>
          <w:rFonts w:ascii="Tahoma" w:hAnsi="Tahoma" w:cs="Tahoma"/>
          <w:sz w:val="24"/>
          <w:szCs w:val="24"/>
        </w:rPr>
        <w:t xml:space="preserve">In the </w:t>
      </w:r>
      <w:r w:rsidR="009B3117" w:rsidRPr="00701059">
        <w:rPr>
          <w:rFonts w:ascii="Tahoma" w:hAnsi="Tahoma" w:cs="Tahoma"/>
          <w:sz w:val="24"/>
          <w:szCs w:val="24"/>
        </w:rPr>
        <w:t xml:space="preserve">adjusted </w:t>
      </w:r>
      <w:r w:rsidR="00701059" w:rsidRPr="00701059">
        <w:rPr>
          <w:rFonts w:ascii="Tahoma" w:hAnsi="Tahoma" w:cs="Tahoma"/>
          <w:sz w:val="24"/>
          <w:szCs w:val="24"/>
        </w:rPr>
        <w:t xml:space="preserve">biennium </w:t>
      </w:r>
      <w:r w:rsidR="002C6F5C" w:rsidRPr="00701059">
        <w:rPr>
          <w:rFonts w:ascii="Tahoma" w:hAnsi="Tahoma" w:cs="Tahoma"/>
          <w:sz w:val="24"/>
          <w:szCs w:val="24"/>
        </w:rPr>
        <w:t xml:space="preserve">budget, the Governor proposes to reduce the </w:t>
      </w:r>
      <w:r w:rsidR="001E7027">
        <w:rPr>
          <w:rFonts w:ascii="Tahoma" w:hAnsi="Tahoma" w:cs="Tahoma"/>
          <w:sz w:val="24"/>
          <w:szCs w:val="24"/>
        </w:rPr>
        <w:t xml:space="preserve">pending </w:t>
      </w:r>
      <w:r w:rsidR="008565D8" w:rsidRPr="00701059">
        <w:rPr>
          <w:rFonts w:ascii="Tahoma" w:hAnsi="Tahoma" w:cs="Tahoma"/>
          <w:sz w:val="24"/>
          <w:szCs w:val="24"/>
        </w:rPr>
        <w:t>October 2024 increase</w:t>
      </w:r>
      <w:r w:rsidR="00C71D37" w:rsidRPr="00701059">
        <w:rPr>
          <w:rFonts w:ascii="Tahoma" w:hAnsi="Tahoma" w:cs="Tahoma"/>
          <w:sz w:val="24"/>
          <w:szCs w:val="24"/>
        </w:rPr>
        <w:t>.  His proposal will</w:t>
      </w:r>
      <w:r w:rsidR="008565D8" w:rsidRPr="00701059">
        <w:rPr>
          <w:rFonts w:ascii="Tahoma" w:hAnsi="Tahoma" w:cs="Tahoma"/>
          <w:sz w:val="24"/>
          <w:szCs w:val="24"/>
        </w:rPr>
        <w:t xml:space="preserve"> </w:t>
      </w:r>
      <w:r w:rsidR="00C71D37" w:rsidRPr="00701059">
        <w:rPr>
          <w:rFonts w:ascii="Tahoma" w:hAnsi="Tahoma" w:cs="Tahoma"/>
          <w:sz w:val="24"/>
          <w:szCs w:val="24"/>
        </w:rPr>
        <w:t>raise the income</w:t>
      </w:r>
      <w:r w:rsidR="00C71D37" w:rsidRPr="00701059">
        <w:rPr>
          <w:rFonts w:ascii="Calibri" w:hAnsi="Calibri" w:cs="Calibri"/>
          <w:sz w:val="32"/>
          <w:szCs w:val="32"/>
        </w:rPr>
        <w:t xml:space="preserve"> </w:t>
      </w:r>
      <w:r w:rsidR="00C71D37" w:rsidRPr="00701059">
        <w:rPr>
          <w:rFonts w:ascii="Tahoma" w:hAnsi="Tahoma" w:cs="Tahoma"/>
          <w:sz w:val="24"/>
          <w:szCs w:val="24"/>
        </w:rPr>
        <w:t>limit to only about $1276/month in October. He also proposes to end Medicaid for caretaker relative adults on HUSKY A between 138% and 160% of FPL, including those over 65/disabled.</w:t>
      </w:r>
      <w:bookmarkEnd w:id="0"/>
      <w:r w:rsidR="00C71D37" w:rsidRPr="00701059">
        <w:rPr>
          <w:rFonts w:ascii="Tahoma" w:hAnsi="Tahoma" w:cs="Tahoma"/>
          <w:sz w:val="24"/>
          <w:szCs w:val="24"/>
        </w:rPr>
        <w:t xml:space="preserve">  </w:t>
      </w:r>
      <w:r w:rsidR="001E7027">
        <w:rPr>
          <w:rFonts w:ascii="Tahoma" w:hAnsi="Tahoma" w:cs="Tahoma"/>
          <w:sz w:val="24"/>
          <w:szCs w:val="24"/>
        </w:rPr>
        <w:t xml:space="preserve">This law </w:t>
      </w:r>
      <w:r w:rsidR="004D4B58">
        <w:rPr>
          <w:rFonts w:ascii="Tahoma" w:hAnsi="Tahoma" w:cs="Tahoma"/>
          <w:sz w:val="24"/>
          <w:szCs w:val="24"/>
        </w:rPr>
        <w:t xml:space="preserve">results in </w:t>
      </w:r>
      <w:r w:rsidR="008A04DA" w:rsidRPr="00701059">
        <w:rPr>
          <w:rFonts w:ascii="Tahoma" w:hAnsi="Tahoma" w:cs="Tahoma"/>
          <w:sz w:val="24"/>
          <w:szCs w:val="24"/>
        </w:rPr>
        <w:t>$60/month</w:t>
      </w:r>
      <w:r w:rsidR="004D4B58">
        <w:rPr>
          <w:rFonts w:ascii="Tahoma" w:hAnsi="Tahoma" w:cs="Tahoma"/>
          <w:sz w:val="24"/>
          <w:szCs w:val="24"/>
        </w:rPr>
        <w:t xml:space="preserve"> increase</w:t>
      </w:r>
      <w:r w:rsidR="008A04DA" w:rsidRPr="00701059">
        <w:rPr>
          <w:rFonts w:ascii="Tahoma" w:hAnsi="Tahoma" w:cs="Tahoma"/>
          <w:sz w:val="24"/>
          <w:szCs w:val="24"/>
        </w:rPr>
        <w:t>, versus the over $500/month increase provided under the law</w:t>
      </w:r>
      <w:r w:rsidR="001E7027">
        <w:rPr>
          <w:rFonts w:ascii="Tahoma" w:hAnsi="Tahoma" w:cs="Tahoma"/>
          <w:sz w:val="24"/>
          <w:szCs w:val="24"/>
        </w:rPr>
        <w:t xml:space="preserve"> that would go into effect in October</w:t>
      </w:r>
      <w:r w:rsidR="008A04DA" w:rsidRPr="00701059">
        <w:rPr>
          <w:rFonts w:ascii="Tahoma" w:hAnsi="Tahoma" w:cs="Tahoma"/>
          <w:sz w:val="24"/>
          <w:szCs w:val="24"/>
        </w:rPr>
        <w:t>.</w:t>
      </w:r>
      <w:r w:rsidR="004D4B58">
        <w:rPr>
          <w:rFonts w:ascii="Tahoma" w:hAnsi="Tahoma" w:cs="Tahoma"/>
          <w:sz w:val="24"/>
          <w:szCs w:val="24"/>
        </w:rPr>
        <w:t xml:space="preserve">  Given the extraordinary inflation</w:t>
      </w:r>
      <w:r w:rsidR="00907E8C">
        <w:rPr>
          <w:rFonts w:ascii="Tahoma" w:hAnsi="Tahoma" w:cs="Tahoma"/>
          <w:sz w:val="24"/>
          <w:szCs w:val="24"/>
        </w:rPr>
        <w:t xml:space="preserve"> we have experienced over the last three years</w:t>
      </w:r>
      <w:r w:rsidR="005D1738">
        <w:rPr>
          <w:rFonts w:ascii="Tahoma" w:hAnsi="Tahoma" w:cs="Tahoma"/>
          <w:sz w:val="24"/>
          <w:szCs w:val="24"/>
        </w:rPr>
        <w:t xml:space="preserve">- </w:t>
      </w:r>
      <w:r w:rsidR="00907E8C">
        <w:rPr>
          <w:rFonts w:ascii="Tahoma" w:hAnsi="Tahoma" w:cs="Tahoma"/>
          <w:sz w:val="24"/>
          <w:szCs w:val="24"/>
        </w:rPr>
        <w:t>especially in housing, food</w:t>
      </w:r>
      <w:r w:rsidR="005D1738">
        <w:rPr>
          <w:rFonts w:ascii="Tahoma" w:hAnsi="Tahoma" w:cs="Tahoma"/>
          <w:sz w:val="24"/>
          <w:szCs w:val="24"/>
        </w:rPr>
        <w:t>,</w:t>
      </w:r>
      <w:r w:rsidR="00907E8C">
        <w:rPr>
          <w:rFonts w:ascii="Tahoma" w:hAnsi="Tahoma" w:cs="Tahoma"/>
          <w:sz w:val="24"/>
          <w:szCs w:val="24"/>
        </w:rPr>
        <w:t xml:space="preserve"> and energy, this increase does little to stabilize a household in need of economic and medical support.</w:t>
      </w:r>
    </w:p>
    <w:p w14:paraId="293F8BC0" w14:textId="77777777" w:rsidR="00C30A69" w:rsidRPr="00701059" w:rsidRDefault="00C30A69" w:rsidP="008278E5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3A959AE0" w14:textId="356E46C3" w:rsidR="00701059" w:rsidRPr="00EF4C6B" w:rsidRDefault="00783A87" w:rsidP="008278E5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EF4C6B">
        <w:rPr>
          <w:rFonts w:ascii="Tahoma" w:hAnsi="Tahoma" w:cs="Tahoma"/>
          <w:b/>
          <w:bCs/>
          <w:sz w:val="28"/>
          <w:szCs w:val="28"/>
        </w:rPr>
        <w:t>THE PEOPLE</w:t>
      </w:r>
    </w:p>
    <w:p w14:paraId="3491D475" w14:textId="660D32BE" w:rsidR="00701059" w:rsidRDefault="00701059" w:rsidP="008278E5">
      <w:pPr>
        <w:spacing w:line="360" w:lineRule="auto"/>
        <w:rPr>
          <w:rFonts w:ascii="Tahoma" w:hAnsi="Tahoma" w:cs="Tahoma"/>
          <w:sz w:val="24"/>
          <w:szCs w:val="24"/>
        </w:rPr>
      </w:pPr>
      <w:r w:rsidRPr="00EF4C6B">
        <w:rPr>
          <w:rFonts w:ascii="Tahoma" w:hAnsi="Tahoma" w:cs="Tahoma"/>
          <w:sz w:val="24"/>
          <w:szCs w:val="24"/>
        </w:rPr>
        <w:t>Many Medicaid eligible adults have simply outlived their resources.  They are representative of your neighbors and family members.</w:t>
      </w:r>
      <w:r w:rsidR="006C01F4">
        <w:rPr>
          <w:rFonts w:ascii="Tahoma" w:hAnsi="Tahoma" w:cs="Tahoma"/>
          <w:sz w:val="24"/>
          <w:szCs w:val="24"/>
        </w:rPr>
        <w:t xml:space="preserve">  The decision to receive medical and long-term care in the community </w:t>
      </w:r>
      <w:r w:rsidR="00BB1F83">
        <w:rPr>
          <w:rFonts w:ascii="Tahoma" w:hAnsi="Tahoma" w:cs="Tahoma"/>
          <w:sz w:val="24"/>
          <w:szCs w:val="24"/>
        </w:rPr>
        <w:t>is indicative of their desire for independence, dignity</w:t>
      </w:r>
      <w:r w:rsidR="0086533B">
        <w:rPr>
          <w:rFonts w:ascii="Tahoma" w:hAnsi="Tahoma" w:cs="Tahoma"/>
          <w:sz w:val="24"/>
          <w:szCs w:val="24"/>
        </w:rPr>
        <w:t>,</w:t>
      </w:r>
      <w:r w:rsidR="00BB1F83">
        <w:rPr>
          <w:rFonts w:ascii="Tahoma" w:hAnsi="Tahoma" w:cs="Tahoma"/>
          <w:sz w:val="24"/>
          <w:szCs w:val="24"/>
        </w:rPr>
        <w:t xml:space="preserve"> and </w:t>
      </w:r>
      <w:r w:rsidR="0086533B">
        <w:rPr>
          <w:rFonts w:ascii="Tahoma" w:hAnsi="Tahoma" w:cs="Tahoma"/>
          <w:sz w:val="24"/>
          <w:szCs w:val="24"/>
        </w:rPr>
        <w:t xml:space="preserve">autonomy.  Their decision favors Connecticut’s </w:t>
      </w:r>
      <w:r w:rsidR="00B23E23">
        <w:rPr>
          <w:rFonts w:ascii="Tahoma" w:hAnsi="Tahoma" w:cs="Tahoma"/>
          <w:sz w:val="24"/>
          <w:szCs w:val="24"/>
        </w:rPr>
        <w:t>efforts</w:t>
      </w:r>
      <w:r w:rsidR="0086533B">
        <w:rPr>
          <w:rFonts w:ascii="Tahoma" w:hAnsi="Tahoma" w:cs="Tahoma"/>
          <w:sz w:val="24"/>
          <w:szCs w:val="24"/>
        </w:rPr>
        <w:t xml:space="preserve"> to reduce Medicaid spending.  It is less expensive to support a person in need of help with activities</w:t>
      </w:r>
      <w:r w:rsidR="002857F9">
        <w:rPr>
          <w:rFonts w:ascii="Tahoma" w:hAnsi="Tahoma" w:cs="Tahoma"/>
          <w:sz w:val="24"/>
          <w:szCs w:val="24"/>
        </w:rPr>
        <w:t xml:space="preserve"> of daily living </w:t>
      </w:r>
      <w:r w:rsidR="0086533B">
        <w:rPr>
          <w:rFonts w:ascii="Tahoma" w:hAnsi="Tahoma" w:cs="Tahoma"/>
          <w:sz w:val="24"/>
          <w:szCs w:val="24"/>
        </w:rPr>
        <w:t>in the community</w:t>
      </w:r>
      <w:r w:rsidR="002857F9">
        <w:rPr>
          <w:rFonts w:ascii="Tahoma" w:hAnsi="Tahoma" w:cs="Tahoma"/>
          <w:sz w:val="24"/>
          <w:szCs w:val="24"/>
        </w:rPr>
        <w:t>, rather</w:t>
      </w:r>
      <w:r w:rsidR="0086533B">
        <w:rPr>
          <w:rFonts w:ascii="Tahoma" w:hAnsi="Tahoma" w:cs="Tahoma"/>
          <w:sz w:val="24"/>
          <w:szCs w:val="24"/>
        </w:rPr>
        <w:t xml:space="preserve"> than in a nursing home.  Please help your neighbors remain in their homes with </w:t>
      </w:r>
      <w:r w:rsidR="007C0514">
        <w:rPr>
          <w:rFonts w:ascii="Tahoma" w:hAnsi="Tahoma" w:cs="Tahoma"/>
          <w:sz w:val="24"/>
          <w:szCs w:val="24"/>
        </w:rPr>
        <w:t>access to essential services.</w:t>
      </w:r>
    </w:p>
    <w:p w14:paraId="630A008C" w14:textId="77777777" w:rsidR="00B23E23" w:rsidRDefault="00B23E23" w:rsidP="008278E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2E2F042" w14:textId="3392F128" w:rsidR="00B23E23" w:rsidRDefault="00B23E23" w:rsidP="008278E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more information:</w:t>
      </w:r>
    </w:p>
    <w:p w14:paraId="04D45042" w14:textId="512657B9" w:rsidR="00B23E23" w:rsidRDefault="00B23E23" w:rsidP="008278E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Marie Allen, President/CEO</w:t>
      </w:r>
    </w:p>
    <w:p w14:paraId="6DF32885" w14:textId="7BD72AB9" w:rsidR="00B23E23" w:rsidRDefault="00B23E23" w:rsidP="008278E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Southwestern CT Agency on Aging</w:t>
      </w:r>
    </w:p>
    <w:p w14:paraId="36695567" w14:textId="06A495B8" w:rsidR="00A075D6" w:rsidRPr="00EF4C6B" w:rsidRDefault="00A075D6" w:rsidP="008278E5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mallen@swcaa.org</w:t>
      </w:r>
    </w:p>
    <w:sectPr w:rsidR="00A075D6" w:rsidRPr="00EF4C6B">
      <w:headerReference w:type="default" r:id="rId10"/>
      <w:headerReference w:type="first" r:id="rId11"/>
      <w:footerReference w:type="first" r:id="rId12"/>
      <w:pgSz w:w="12240" w:h="15840"/>
      <w:pgMar w:top="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1922" w14:textId="77777777" w:rsidR="00167807" w:rsidRDefault="00167807">
      <w:pPr>
        <w:spacing w:line="240" w:lineRule="auto"/>
      </w:pPr>
      <w:r>
        <w:separator/>
      </w:r>
    </w:p>
  </w:endnote>
  <w:endnote w:type="continuationSeparator" w:id="0">
    <w:p w14:paraId="279CD6C9" w14:textId="77777777" w:rsidR="00167807" w:rsidRDefault="0016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284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40933" w14:textId="4B24AE27" w:rsidR="005E5ADA" w:rsidRDefault="005E5A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1B516" w14:textId="77777777" w:rsidR="00C30A69" w:rsidRDefault="00C30A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AB0A" w14:textId="77777777" w:rsidR="00167807" w:rsidRDefault="00167807">
      <w:pPr>
        <w:spacing w:line="240" w:lineRule="auto"/>
      </w:pPr>
      <w:r>
        <w:separator/>
      </w:r>
    </w:p>
  </w:footnote>
  <w:footnote w:type="continuationSeparator" w:id="0">
    <w:p w14:paraId="02ECBA4E" w14:textId="77777777" w:rsidR="00167807" w:rsidRDefault="0016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C06" w14:textId="77777777" w:rsidR="00C30A69" w:rsidRDefault="00FB51D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164663" wp14:editId="3C972EBD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9715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0" t="10822" r="230" b="45021"/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B811" w14:textId="77777777" w:rsidR="00C30A69" w:rsidRDefault="00FB51D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EE8DC49" wp14:editId="165784E9">
          <wp:simplePos x="0" y="0"/>
          <wp:positionH relativeFrom="page">
            <wp:posOffset>0</wp:posOffset>
          </wp:positionH>
          <wp:positionV relativeFrom="page">
            <wp:posOffset>-9524</wp:posOffset>
          </wp:positionV>
          <wp:extent cx="7772400" cy="147637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0" t="10389" r="230" b="22510"/>
                  <a:stretch>
                    <a:fillRect/>
                  </a:stretch>
                </pic:blipFill>
                <pic:spPr>
                  <a:xfrm>
                    <a:off x="0" y="0"/>
                    <a:ext cx="777240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18AB"/>
    <w:multiLevelType w:val="multilevel"/>
    <w:tmpl w:val="2EF4920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97586"/>
    <w:multiLevelType w:val="hybridMultilevel"/>
    <w:tmpl w:val="B9D49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832307">
    <w:abstractNumId w:val="1"/>
  </w:num>
  <w:num w:numId="2" w16cid:durableId="1356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69"/>
    <w:rsid w:val="00151F3E"/>
    <w:rsid w:val="00167807"/>
    <w:rsid w:val="001B3BAF"/>
    <w:rsid w:val="001E7027"/>
    <w:rsid w:val="00221E3E"/>
    <w:rsid w:val="002857F9"/>
    <w:rsid w:val="002C6F5C"/>
    <w:rsid w:val="0030305C"/>
    <w:rsid w:val="003277D3"/>
    <w:rsid w:val="003440DC"/>
    <w:rsid w:val="003469CF"/>
    <w:rsid w:val="00386FC5"/>
    <w:rsid w:val="0042756D"/>
    <w:rsid w:val="004B2FFA"/>
    <w:rsid w:val="004D4B58"/>
    <w:rsid w:val="00521958"/>
    <w:rsid w:val="00537F29"/>
    <w:rsid w:val="00541AE6"/>
    <w:rsid w:val="00545766"/>
    <w:rsid w:val="00586161"/>
    <w:rsid w:val="005D1738"/>
    <w:rsid w:val="005E5ADA"/>
    <w:rsid w:val="005F31D2"/>
    <w:rsid w:val="00631C1C"/>
    <w:rsid w:val="00652405"/>
    <w:rsid w:val="006C01F4"/>
    <w:rsid w:val="00701059"/>
    <w:rsid w:val="00742910"/>
    <w:rsid w:val="00754F89"/>
    <w:rsid w:val="00783A87"/>
    <w:rsid w:val="007A3974"/>
    <w:rsid w:val="007C0514"/>
    <w:rsid w:val="008278E5"/>
    <w:rsid w:val="008565D8"/>
    <w:rsid w:val="0086533B"/>
    <w:rsid w:val="0088142E"/>
    <w:rsid w:val="008A04DA"/>
    <w:rsid w:val="008A0A10"/>
    <w:rsid w:val="008C2F75"/>
    <w:rsid w:val="00907E8C"/>
    <w:rsid w:val="00922ABA"/>
    <w:rsid w:val="009901DF"/>
    <w:rsid w:val="00991F01"/>
    <w:rsid w:val="009B3117"/>
    <w:rsid w:val="00A075D6"/>
    <w:rsid w:val="00A4412A"/>
    <w:rsid w:val="00A663A9"/>
    <w:rsid w:val="00B141CA"/>
    <w:rsid w:val="00B23E23"/>
    <w:rsid w:val="00B47485"/>
    <w:rsid w:val="00B51D94"/>
    <w:rsid w:val="00B828DE"/>
    <w:rsid w:val="00BA5F99"/>
    <w:rsid w:val="00BB1F83"/>
    <w:rsid w:val="00C30A69"/>
    <w:rsid w:val="00C71D37"/>
    <w:rsid w:val="00CD7CD1"/>
    <w:rsid w:val="00D041F8"/>
    <w:rsid w:val="00D33EB9"/>
    <w:rsid w:val="00DC0ACE"/>
    <w:rsid w:val="00E067B0"/>
    <w:rsid w:val="00E33101"/>
    <w:rsid w:val="00EF4C6B"/>
    <w:rsid w:val="00EF4E49"/>
    <w:rsid w:val="00F63BAE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A746"/>
  <w15:docId w15:val="{8FDFFDF3-56A5-4E14-B078-70036FC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E5ADA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A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DA"/>
  </w:style>
  <w:style w:type="paragraph" w:styleId="Footer">
    <w:name w:val="footer"/>
    <w:basedOn w:val="Normal"/>
    <w:link w:val="FooterChar"/>
    <w:uiPriority w:val="99"/>
    <w:unhideWhenUsed/>
    <w:rsid w:val="005E5A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DA"/>
  </w:style>
  <w:style w:type="character" w:styleId="Hyperlink">
    <w:name w:val="Hyperlink"/>
    <w:basedOn w:val="DefaultParagraphFont"/>
    <w:uiPriority w:val="99"/>
    <w:semiHidden/>
    <w:unhideWhenUsed/>
    <w:rsid w:val="00537F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2405"/>
    <w:rPr>
      <w:b/>
      <w:bCs/>
    </w:rPr>
  </w:style>
  <w:style w:type="paragraph" w:customStyle="1" w:styleId="Default">
    <w:name w:val="Default"/>
    <w:rsid w:val="00151F3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77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4bfd3-3d3a-4dc7-9f4e-45490d1046a3">
      <Terms xmlns="http://schemas.microsoft.com/office/infopath/2007/PartnerControls"/>
    </lcf76f155ced4ddcb4097134ff3c332f>
    <TaxCatchAll xmlns="7a80dfe2-2094-4ef5-9b83-4865862f1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F57C16BE90840A3BD9C0141F5EDB2" ma:contentTypeVersion="12" ma:contentTypeDescription="Create a new document." ma:contentTypeScope="" ma:versionID="126a993506e1961760a0e747d356099d">
  <xsd:schema xmlns:xsd="http://www.w3.org/2001/XMLSchema" xmlns:xs="http://www.w3.org/2001/XMLSchema" xmlns:p="http://schemas.microsoft.com/office/2006/metadata/properties" xmlns:ns2="2924bfd3-3d3a-4dc7-9f4e-45490d1046a3" xmlns:ns3="7a80dfe2-2094-4ef5-9b83-4865862f171c" targetNamespace="http://schemas.microsoft.com/office/2006/metadata/properties" ma:root="true" ma:fieldsID="646a57e9deef17d4c13b6ba56edd1cc0" ns2:_="" ns3:_="">
    <xsd:import namespace="2924bfd3-3d3a-4dc7-9f4e-45490d1046a3"/>
    <xsd:import namespace="7a80dfe2-2094-4ef5-9b83-4865862f1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bfd3-3d3a-4dc7-9f4e-45490d104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cef858-724f-4208-b815-ca5b52c2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dfe2-2094-4ef5-9b83-4865862f17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83967a-13fc-4b00-b0a7-51d96a7890ff}" ma:internalName="TaxCatchAll" ma:showField="CatchAllData" ma:web="7a80dfe2-2094-4ef5-9b83-4865862f1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FBBED-4423-4CF2-85B7-163DCE978E66}">
  <ds:schemaRefs>
    <ds:schemaRef ds:uri="http://schemas.microsoft.com/office/2006/metadata/properties"/>
    <ds:schemaRef ds:uri="http://schemas.microsoft.com/office/infopath/2007/PartnerControls"/>
    <ds:schemaRef ds:uri="802338dc-02c2-4e6e-8230-9e4fb42ce383"/>
    <ds:schemaRef ds:uri="d169b6c5-98a4-414e-88cc-cb967ca46944"/>
  </ds:schemaRefs>
</ds:datastoreItem>
</file>

<file path=customXml/itemProps2.xml><?xml version="1.0" encoding="utf-8"?>
<ds:datastoreItem xmlns:ds="http://schemas.openxmlformats.org/officeDocument/2006/customXml" ds:itemID="{1B51A163-368B-4518-8E2E-2360B14D3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0E116-04FA-4625-9F1F-0AACDAFC3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Allen</dc:creator>
  <cp:lastModifiedBy>Marie Allen</cp:lastModifiedBy>
  <cp:revision>44</cp:revision>
  <dcterms:created xsi:type="dcterms:W3CDTF">2024-02-21T16:50:00Z</dcterms:created>
  <dcterms:modified xsi:type="dcterms:W3CDTF">2024-02-21T20:17:00Z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0x010100E64D215F5A632B4FA9B452C638110D9D</vt:lpwstr>
  </property>
  <property fmtid="{D5CDD505-2E9C-101B-9397-08002B2CF9AE}" pid="3" name="Order">
    <vt:r8>335800</vt:r8>
  </property>
  <property fmtid="{D5CDD505-2E9C-101B-9397-08002B2CF9AE}" pid="4" name="MediaServiceImageTags">
    <vt:lpwstr/>
  </property>
</Properties>
</file>